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8C8" w:rsidRDefault="00AC6ABD">
      <w:pPr>
        <w:widowControl/>
        <w:shd w:val="clear" w:color="auto" w:fill="FFFFFF"/>
        <w:spacing w:line="570" w:lineRule="atLeast"/>
        <w:jc w:val="center"/>
        <w:outlineLvl w:val="2"/>
        <w:rPr>
          <w:rFonts w:ascii="黑体" w:eastAsia="黑体" w:hAnsi="黑体" w:cs="宋体"/>
          <w:b/>
          <w:bCs/>
          <w:color w:val="333333"/>
          <w:kern w:val="0"/>
          <w:sz w:val="30"/>
          <w:szCs w:val="30"/>
        </w:rPr>
      </w:pPr>
      <w:r>
        <w:rPr>
          <w:rFonts w:ascii="黑体" w:eastAsia="黑体" w:hAnsi="黑体" w:cs="宋体"/>
          <w:b/>
          <w:bCs/>
          <w:color w:val="333333"/>
          <w:kern w:val="0"/>
          <w:sz w:val="30"/>
          <w:szCs w:val="30"/>
        </w:rPr>
        <w:t>一级</w:t>
      </w:r>
      <w:r>
        <w:rPr>
          <w:rFonts w:ascii="黑体" w:eastAsia="黑体" w:hAnsi="黑体" w:cs="宋体" w:hint="eastAsia"/>
          <w:b/>
          <w:bCs/>
          <w:color w:val="333333"/>
          <w:kern w:val="0"/>
          <w:sz w:val="30"/>
          <w:szCs w:val="30"/>
        </w:rPr>
        <w:t>注册</w:t>
      </w:r>
      <w:r>
        <w:rPr>
          <w:rFonts w:ascii="黑体" w:eastAsia="黑体" w:hAnsi="黑体" w:cs="宋体"/>
          <w:b/>
          <w:bCs/>
          <w:color w:val="333333"/>
          <w:kern w:val="0"/>
          <w:sz w:val="30"/>
          <w:szCs w:val="30"/>
        </w:rPr>
        <w:t>建造师办事指南</w:t>
      </w:r>
    </w:p>
    <w:p w:rsidR="006848C8" w:rsidRDefault="00AC6ABD">
      <w:pPr>
        <w:widowControl/>
        <w:shd w:val="clear" w:color="auto" w:fill="FFFFFF"/>
        <w:spacing w:line="570" w:lineRule="atLeast"/>
        <w:jc w:val="center"/>
        <w:outlineLvl w:val="2"/>
        <w:rPr>
          <w:rFonts w:ascii="黑体" w:eastAsia="黑体" w:hAnsi="黑体" w:cs="宋体"/>
          <w:b/>
          <w:bCs/>
          <w:color w:val="333333"/>
          <w:kern w:val="0"/>
          <w:sz w:val="30"/>
          <w:szCs w:val="30"/>
        </w:rPr>
      </w:pPr>
      <w:r>
        <w:rPr>
          <w:rFonts w:ascii="微软雅黑" w:eastAsia="微软雅黑" w:hAnsi="微软雅黑" w:cs="宋体" w:hint="eastAsia"/>
          <w:color w:val="333333"/>
          <w:kern w:val="0"/>
          <w:sz w:val="27"/>
          <w:szCs w:val="27"/>
        </w:rPr>
        <w:t> </w:t>
      </w:r>
    </w:p>
    <w:p w:rsidR="006848C8" w:rsidRDefault="00AC6ABD">
      <w:pPr>
        <w:widowControl/>
        <w:shd w:val="clear" w:color="auto" w:fill="FFFFFF"/>
        <w:wordWrap w:val="0"/>
        <w:spacing w:line="560" w:lineRule="atLeast"/>
        <w:ind w:firstLineChars="200" w:firstLine="560"/>
        <w:jc w:val="left"/>
        <w:rPr>
          <w:rFonts w:asciiTheme="minorEastAsia" w:hAnsiTheme="minorEastAsia" w:cs="宋体"/>
          <w:color w:val="333333"/>
          <w:kern w:val="0"/>
          <w:sz w:val="28"/>
          <w:szCs w:val="28"/>
        </w:rPr>
      </w:pPr>
      <w:r>
        <w:rPr>
          <w:rFonts w:asciiTheme="minorEastAsia" w:hAnsiTheme="minorEastAsia" w:cs="宋体"/>
          <w:color w:val="333333"/>
          <w:kern w:val="0"/>
          <w:sz w:val="28"/>
          <w:szCs w:val="28"/>
        </w:rPr>
        <w:t>一、</w:t>
      </w:r>
      <w:r>
        <w:rPr>
          <w:rFonts w:asciiTheme="minorEastAsia" w:hAnsiTheme="minorEastAsia" w:cs="宋体" w:hint="eastAsia"/>
          <w:b/>
          <w:color w:val="333333"/>
          <w:kern w:val="0"/>
          <w:sz w:val="28"/>
          <w:szCs w:val="28"/>
        </w:rPr>
        <w:t>办理</w:t>
      </w:r>
      <w:r>
        <w:rPr>
          <w:rFonts w:asciiTheme="minorEastAsia" w:hAnsiTheme="minorEastAsia" w:cs="宋体"/>
          <w:b/>
          <w:bCs/>
          <w:color w:val="333333"/>
          <w:kern w:val="0"/>
          <w:sz w:val="28"/>
          <w:szCs w:val="28"/>
        </w:rPr>
        <w:t>依据</w:t>
      </w:r>
    </w:p>
    <w:p w:rsidR="006848C8" w:rsidRDefault="00AC6ABD">
      <w:pPr>
        <w:widowControl/>
        <w:shd w:val="clear" w:color="auto" w:fill="FFFFFF"/>
        <w:spacing w:line="360" w:lineRule="auto"/>
        <w:ind w:firstLine="561"/>
        <w:jc w:val="left"/>
        <w:rPr>
          <w:rFonts w:asciiTheme="minorEastAsia" w:hAnsiTheme="minorEastAsia" w:cs="宋体"/>
          <w:bCs/>
          <w:color w:val="333333"/>
          <w:kern w:val="0"/>
          <w:sz w:val="28"/>
          <w:szCs w:val="28"/>
        </w:rPr>
      </w:pPr>
      <w:r>
        <w:rPr>
          <w:rFonts w:asciiTheme="minorEastAsia" w:hAnsiTheme="minorEastAsia" w:cs="宋体"/>
          <w:bCs/>
          <w:color w:val="333333"/>
          <w:kern w:val="0"/>
          <w:sz w:val="28"/>
          <w:szCs w:val="28"/>
        </w:rPr>
        <w:t>1、《注册建造师管理规定》（建设部令第153号）</w:t>
      </w:r>
    </w:p>
    <w:p w:rsidR="006848C8" w:rsidRDefault="00AC6ABD">
      <w:pPr>
        <w:widowControl/>
        <w:shd w:val="clear" w:color="auto" w:fill="FFFFFF"/>
        <w:spacing w:line="360" w:lineRule="auto"/>
        <w:ind w:firstLine="561"/>
        <w:jc w:val="left"/>
        <w:rPr>
          <w:rFonts w:asciiTheme="minorEastAsia" w:hAnsiTheme="minorEastAsia" w:cs="宋体"/>
          <w:bCs/>
          <w:color w:val="333333"/>
          <w:kern w:val="0"/>
          <w:sz w:val="28"/>
          <w:szCs w:val="28"/>
        </w:rPr>
      </w:pPr>
      <w:r>
        <w:rPr>
          <w:rFonts w:asciiTheme="minorEastAsia" w:hAnsiTheme="minorEastAsia" w:cs="宋体"/>
          <w:bCs/>
          <w:color w:val="333333"/>
          <w:kern w:val="0"/>
          <w:sz w:val="28"/>
          <w:szCs w:val="28"/>
        </w:rPr>
        <w:t>2、《一级建造师注册实施办法》（建市[2007]101号）</w:t>
      </w:r>
    </w:p>
    <w:p w:rsidR="006848C8" w:rsidRDefault="00AC6ABD">
      <w:pPr>
        <w:widowControl/>
        <w:shd w:val="clear" w:color="auto" w:fill="FFFFFF"/>
        <w:spacing w:line="360" w:lineRule="auto"/>
        <w:ind w:firstLine="561"/>
        <w:jc w:val="left"/>
        <w:rPr>
          <w:rFonts w:asciiTheme="minorEastAsia" w:hAnsiTheme="minorEastAsia" w:cs="宋体"/>
          <w:bCs/>
          <w:color w:val="333333"/>
          <w:kern w:val="0"/>
          <w:sz w:val="28"/>
          <w:szCs w:val="28"/>
        </w:rPr>
      </w:pPr>
      <w:r>
        <w:rPr>
          <w:rFonts w:asciiTheme="minorEastAsia" w:hAnsiTheme="minorEastAsia" w:cs="宋体" w:hint="eastAsia"/>
          <w:bCs/>
          <w:color w:val="333333"/>
          <w:kern w:val="0"/>
          <w:sz w:val="28"/>
          <w:szCs w:val="28"/>
        </w:rPr>
        <w:t>3、《住房城乡建设部办公厅关于一级建造师执业资格实行电子化申报和审批的通知》（建办市</w:t>
      </w:r>
      <w:r>
        <w:rPr>
          <w:rFonts w:asciiTheme="minorEastAsia" w:hAnsiTheme="minorEastAsia" w:cs="宋体"/>
          <w:bCs/>
          <w:color w:val="333333"/>
          <w:kern w:val="0"/>
          <w:sz w:val="28"/>
          <w:szCs w:val="28"/>
        </w:rPr>
        <w:t>[2018]</w:t>
      </w:r>
      <w:r>
        <w:rPr>
          <w:rFonts w:asciiTheme="minorEastAsia" w:hAnsiTheme="minorEastAsia" w:cs="宋体" w:hint="eastAsia"/>
          <w:bCs/>
          <w:color w:val="333333"/>
          <w:kern w:val="0"/>
          <w:sz w:val="28"/>
          <w:szCs w:val="28"/>
        </w:rPr>
        <w:t>48号）</w:t>
      </w:r>
    </w:p>
    <w:p w:rsidR="006848C8" w:rsidRDefault="00AC6ABD">
      <w:pPr>
        <w:pStyle w:val="aa"/>
        <w:spacing w:line="360" w:lineRule="auto"/>
        <w:ind w:firstLine="561"/>
        <w:rPr>
          <w:rFonts w:asciiTheme="minorEastAsia" w:hAnsiTheme="minorEastAsia"/>
          <w:bCs/>
          <w:color w:val="333333"/>
          <w:sz w:val="28"/>
          <w:szCs w:val="28"/>
        </w:rPr>
      </w:pPr>
      <w:r>
        <w:rPr>
          <w:rFonts w:hint="eastAsia"/>
          <w:color w:val="000000" w:themeColor="text1"/>
          <w:sz w:val="28"/>
          <w:szCs w:val="28"/>
        </w:rPr>
        <w:t>4、《上海市住房和城乡建设管理委员会关于本市建设工程注册人员执业印章管理有关事项的通知》（沪建建管[2016]1181号）</w:t>
      </w:r>
    </w:p>
    <w:p w:rsidR="006848C8" w:rsidRDefault="00AC6ABD">
      <w:pPr>
        <w:widowControl/>
        <w:shd w:val="clear" w:color="auto" w:fill="FFFFFF"/>
        <w:spacing w:line="560" w:lineRule="atLeast"/>
        <w:ind w:firstLineChars="200" w:firstLine="562"/>
        <w:jc w:val="left"/>
        <w:rPr>
          <w:rFonts w:asciiTheme="minorEastAsia" w:hAnsiTheme="minorEastAsia" w:cs="宋体"/>
          <w:color w:val="333333"/>
          <w:kern w:val="0"/>
          <w:sz w:val="28"/>
          <w:szCs w:val="28"/>
        </w:rPr>
      </w:pPr>
      <w:r>
        <w:rPr>
          <w:rFonts w:asciiTheme="minorEastAsia" w:hAnsiTheme="minorEastAsia" w:cs="宋体" w:hint="eastAsia"/>
          <w:b/>
          <w:bCs/>
          <w:color w:val="333333"/>
          <w:kern w:val="0"/>
          <w:sz w:val="28"/>
          <w:szCs w:val="28"/>
        </w:rPr>
        <w:t>二、办理条件</w:t>
      </w:r>
    </w:p>
    <w:p w:rsidR="006848C8" w:rsidRDefault="00AC6ABD">
      <w:pPr>
        <w:widowControl/>
        <w:shd w:val="clear" w:color="auto" w:fill="FFFFFF"/>
        <w:spacing w:line="560" w:lineRule="atLeast"/>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 xml:space="preserve">    1、取得一级建造师资格证书并受聘于一个建设工程勘察、设计、施工、监理、造价咨询等具有建筑类资质的单位。</w:t>
      </w:r>
    </w:p>
    <w:p w:rsidR="006848C8" w:rsidRDefault="00AC6ABD">
      <w:pPr>
        <w:widowControl/>
        <w:shd w:val="clear" w:color="auto" w:fill="FFFFFF"/>
        <w:spacing w:line="560" w:lineRule="atLeast"/>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 xml:space="preserve">    2、年龄不超过65周岁。</w:t>
      </w:r>
    </w:p>
    <w:p w:rsidR="006848C8" w:rsidRDefault="00AC6ABD">
      <w:pPr>
        <w:ind w:firstLineChars="200" w:firstLine="562"/>
        <w:rPr>
          <w:rFonts w:asciiTheme="minorEastAsia" w:hAnsiTheme="minorEastAsia" w:cs="宋体"/>
          <w:b/>
          <w:bCs/>
          <w:color w:val="333333"/>
          <w:kern w:val="0"/>
          <w:sz w:val="28"/>
          <w:szCs w:val="28"/>
        </w:rPr>
      </w:pPr>
      <w:r>
        <w:rPr>
          <w:rFonts w:asciiTheme="minorEastAsia" w:hAnsiTheme="minorEastAsia" w:cs="宋体" w:hint="eastAsia"/>
          <w:b/>
          <w:bCs/>
          <w:color w:val="333333"/>
          <w:kern w:val="0"/>
          <w:sz w:val="28"/>
          <w:szCs w:val="28"/>
        </w:rPr>
        <w:t>三、</w:t>
      </w:r>
      <w:hyperlink r:id="rId5" w:history="1">
        <w:r>
          <w:rPr>
            <w:rFonts w:asciiTheme="minorEastAsia" w:hAnsiTheme="minorEastAsia" w:cs="宋体" w:hint="eastAsia"/>
            <w:b/>
            <w:bCs/>
            <w:color w:val="333333"/>
            <w:kern w:val="0"/>
            <w:sz w:val="28"/>
            <w:szCs w:val="28"/>
          </w:rPr>
          <w:t>实名认证</w:t>
        </w:r>
      </w:hyperlink>
    </w:p>
    <w:p w:rsidR="006848C8" w:rsidRDefault="00AC6ABD">
      <w:pPr>
        <w:spacing w:line="360" w:lineRule="auto"/>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 xml:space="preserve">    1、个人实名认证</w:t>
      </w:r>
    </w:p>
    <w:p w:rsidR="006848C8" w:rsidRDefault="00AC6ABD">
      <w:pPr>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 xml:space="preserve">   本人通过中国建造师网（</w:t>
      </w:r>
      <w:hyperlink r:id="rId6" w:history="1">
        <w:r>
          <w:rPr>
            <w:rStyle w:val="a7"/>
            <w:rFonts w:asciiTheme="minorEastAsia" w:hAnsiTheme="minorEastAsia" w:cs="宋体"/>
            <w:color w:val="000000" w:themeColor="text1"/>
            <w:kern w:val="0"/>
            <w:sz w:val="28"/>
            <w:szCs w:val="28"/>
            <w:u w:val="none"/>
          </w:rPr>
          <w:t>www.coc.gov.cn</w:t>
        </w:r>
      </w:hyperlink>
      <w:r>
        <w:rPr>
          <w:rFonts w:asciiTheme="minorEastAsia" w:hAnsiTheme="minorEastAsia" w:cs="宋体" w:hint="eastAsia"/>
          <w:color w:val="333333"/>
          <w:kern w:val="0"/>
          <w:sz w:val="28"/>
          <w:szCs w:val="28"/>
        </w:rPr>
        <w:t>）注册建造师管理信息系统或国家政务服务平台（http://gjzwfw.www.gov.cn/）点击注册，填写个人信息并绑定本人手机号，完善个人信息注册。（操作详见中国建造师网→注册建造师管理信息系统→一级建造师→个人用户使用手册）。</w:t>
      </w:r>
    </w:p>
    <w:p w:rsidR="006848C8" w:rsidRDefault="00AC6ABD">
      <w:pPr>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 xml:space="preserve">    2、</w:t>
      </w:r>
      <w:r>
        <w:rPr>
          <w:rFonts w:asciiTheme="minorEastAsia" w:hAnsiTheme="minorEastAsia" w:cs="宋体" w:hint="eastAsia"/>
          <w:color w:val="000000"/>
          <w:kern w:val="0"/>
          <w:sz w:val="28"/>
          <w:szCs w:val="28"/>
        </w:rPr>
        <w:t>企业</w:t>
      </w:r>
      <w:r>
        <w:rPr>
          <w:rFonts w:asciiTheme="minorEastAsia" w:hAnsiTheme="minorEastAsia" w:cs="宋体" w:hint="eastAsia"/>
          <w:color w:val="333333"/>
          <w:kern w:val="0"/>
          <w:sz w:val="28"/>
          <w:szCs w:val="28"/>
        </w:rPr>
        <w:t>实名</w:t>
      </w:r>
      <w:r>
        <w:rPr>
          <w:rFonts w:asciiTheme="minorEastAsia" w:hAnsiTheme="minorEastAsia" w:cs="宋体" w:hint="eastAsia"/>
          <w:color w:val="000000"/>
          <w:kern w:val="0"/>
          <w:sz w:val="28"/>
          <w:szCs w:val="28"/>
        </w:rPr>
        <w:t>认证</w:t>
      </w:r>
    </w:p>
    <w:p w:rsidR="006848C8" w:rsidRDefault="00AC6ABD">
      <w:pPr>
        <w:widowControl/>
        <w:shd w:val="clear" w:color="auto" w:fill="FFFFFF"/>
        <w:spacing w:line="402" w:lineRule="atLeast"/>
        <w:ind w:firstLine="640"/>
        <w:jc w:val="left"/>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lastRenderedPageBreak/>
        <w:t>企业</w:t>
      </w:r>
      <w:r>
        <w:rPr>
          <w:rFonts w:asciiTheme="minorEastAsia" w:hAnsiTheme="minorEastAsia" w:cs="宋体" w:hint="eastAsia"/>
          <w:color w:val="333333"/>
          <w:kern w:val="0"/>
          <w:sz w:val="28"/>
          <w:szCs w:val="28"/>
        </w:rPr>
        <w:t>通过中国建造师网（</w:t>
      </w:r>
      <w:hyperlink r:id="rId7" w:history="1">
        <w:r>
          <w:rPr>
            <w:rStyle w:val="a7"/>
            <w:rFonts w:asciiTheme="minorEastAsia" w:hAnsiTheme="minorEastAsia" w:cs="宋体"/>
            <w:color w:val="000000" w:themeColor="text1"/>
            <w:kern w:val="0"/>
            <w:sz w:val="28"/>
            <w:szCs w:val="28"/>
            <w:u w:val="none"/>
          </w:rPr>
          <w:t>www.coc.gov.cn</w:t>
        </w:r>
      </w:hyperlink>
      <w:r>
        <w:rPr>
          <w:rFonts w:asciiTheme="minorEastAsia" w:hAnsiTheme="minorEastAsia" w:cs="宋体" w:hint="eastAsia"/>
          <w:color w:val="333333"/>
          <w:kern w:val="0"/>
          <w:sz w:val="28"/>
          <w:szCs w:val="28"/>
        </w:rPr>
        <w:t>）</w:t>
      </w:r>
      <w:hyperlink r:id="rId8" w:history="1">
        <w:r>
          <w:rPr>
            <w:rFonts w:asciiTheme="minorEastAsia" w:hAnsiTheme="minorEastAsia" w:cs="宋体" w:hint="eastAsia"/>
            <w:kern w:val="0"/>
            <w:sz w:val="28"/>
            <w:szCs w:val="28"/>
          </w:rPr>
          <w:t>注册建造师管理信息系统</w:t>
        </w:r>
      </w:hyperlink>
      <w:r>
        <w:rPr>
          <w:rFonts w:asciiTheme="minorEastAsia" w:hAnsiTheme="minorEastAsia" w:cs="宋体" w:hint="eastAsia"/>
          <w:color w:val="000000"/>
          <w:kern w:val="0"/>
          <w:sz w:val="28"/>
          <w:szCs w:val="28"/>
        </w:rPr>
        <w:t>点击一级建造师“企业入口”注册，上传企业信息后方可进行现场认证。（操作详见中国建造师网→注册建造师管理信息系统→一级建造师→企业用户使用手册）。</w:t>
      </w:r>
    </w:p>
    <w:p w:rsidR="006848C8" w:rsidRDefault="00AC6ABD">
      <w:pPr>
        <w:ind w:firstLineChars="200" w:firstLine="562"/>
        <w:rPr>
          <w:rFonts w:asciiTheme="minorEastAsia" w:hAnsiTheme="minorEastAsia"/>
          <w:b/>
          <w:bCs/>
          <w:color w:val="333333"/>
          <w:sz w:val="28"/>
          <w:szCs w:val="28"/>
          <w:shd w:val="clear" w:color="auto" w:fill="FFFFFF"/>
        </w:rPr>
      </w:pPr>
      <w:r>
        <w:rPr>
          <w:rFonts w:asciiTheme="minorEastAsia" w:hAnsiTheme="minorEastAsia" w:hint="eastAsia"/>
          <w:b/>
          <w:bCs/>
          <w:color w:val="333333"/>
          <w:sz w:val="28"/>
          <w:szCs w:val="28"/>
          <w:shd w:val="clear" w:color="auto" w:fill="FFFFFF"/>
        </w:rPr>
        <w:t>四、申请材料</w:t>
      </w:r>
    </w:p>
    <w:p w:rsidR="006848C8" w:rsidRDefault="00AC6ABD">
      <w:pPr>
        <w:ind w:firstLine="570"/>
        <w:rPr>
          <w:rFonts w:asciiTheme="minorEastAsia" w:hAnsiTheme="minorEastAsia" w:cs="宋体"/>
          <w:color w:val="000000"/>
          <w:kern w:val="0"/>
          <w:sz w:val="28"/>
          <w:szCs w:val="28"/>
        </w:rPr>
      </w:pPr>
      <w:r>
        <w:rPr>
          <w:rFonts w:asciiTheme="minorEastAsia" w:hAnsiTheme="minorEastAsia"/>
          <w:color w:val="000000"/>
          <w:sz w:val="28"/>
          <w:szCs w:val="28"/>
          <w:shd w:val="clear" w:color="auto" w:fill="FFFFFF"/>
        </w:rPr>
        <w:t>1</w:t>
      </w:r>
      <w:r>
        <w:rPr>
          <w:rFonts w:asciiTheme="minorEastAsia" w:hAnsiTheme="minorEastAsia" w:hint="eastAsia"/>
          <w:color w:val="000000"/>
          <w:sz w:val="28"/>
          <w:szCs w:val="28"/>
          <w:shd w:val="clear" w:color="auto" w:fill="FFFFFF"/>
        </w:rPr>
        <w:t>、一级建造师初始注册、重新注册、增项注册、注销注册、证书污损更换、遗失补办、个人信息修改等申请事项均通过系统</w:t>
      </w:r>
      <w:r>
        <w:rPr>
          <w:rFonts w:asciiTheme="minorEastAsia" w:hAnsiTheme="minorEastAsia" w:cs="宋体" w:hint="eastAsia"/>
          <w:color w:val="000000"/>
          <w:kern w:val="0"/>
          <w:sz w:val="28"/>
          <w:szCs w:val="28"/>
        </w:rPr>
        <w:t>申报，填写信息、上传材料。</w:t>
      </w:r>
    </w:p>
    <w:p w:rsidR="006848C8" w:rsidRDefault="00AC6ABD">
      <w:pPr>
        <w:ind w:firstLine="570"/>
        <w:rPr>
          <w:rFonts w:asciiTheme="minorEastAsia" w:hAnsiTheme="minorEastAsia" w:cs="宋体"/>
          <w:color w:val="333333"/>
          <w:kern w:val="0"/>
          <w:sz w:val="28"/>
          <w:szCs w:val="28"/>
        </w:rPr>
      </w:pPr>
      <w:r>
        <w:rPr>
          <w:rFonts w:asciiTheme="minorEastAsia" w:hAnsiTheme="minorEastAsia" w:cs="宋体" w:hint="eastAsia"/>
          <w:color w:val="000000"/>
          <w:kern w:val="0"/>
          <w:sz w:val="28"/>
          <w:szCs w:val="28"/>
        </w:rPr>
        <w:t>个人所需填写信息和上传材料详见</w:t>
      </w:r>
      <w:r>
        <w:rPr>
          <w:rFonts w:asciiTheme="minorEastAsia" w:hAnsiTheme="minorEastAsia" w:cs="宋体" w:hint="eastAsia"/>
          <w:color w:val="333333"/>
          <w:kern w:val="0"/>
          <w:sz w:val="28"/>
          <w:szCs w:val="28"/>
        </w:rPr>
        <w:t>中国建造师网（</w:t>
      </w:r>
      <w:hyperlink r:id="rId9" w:history="1">
        <w:r>
          <w:rPr>
            <w:rStyle w:val="a7"/>
            <w:rFonts w:asciiTheme="minorEastAsia" w:hAnsiTheme="minorEastAsia" w:cs="宋体"/>
            <w:color w:val="000000" w:themeColor="text1"/>
            <w:kern w:val="0"/>
            <w:sz w:val="28"/>
            <w:szCs w:val="28"/>
            <w:u w:val="none"/>
          </w:rPr>
          <w:t>www.coc.gov.cn</w:t>
        </w:r>
      </w:hyperlink>
      <w:r>
        <w:rPr>
          <w:rFonts w:asciiTheme="minorEastAsia" w:hAnsiTheme="minorEastAsia" w:cs="宋体" w:hint="eastAsia"/>
          <w:color w:val="333333"/>
          <w:kern w:val="0"/>
          <w:sz w:val="28"/>
          <w:szCs w:val="28"/>
        </w:rPr>
        <w:t>）→注册建造师管理信息系统→一级建造师→个人用户使用手册。</w:t>
      </w:r>
    </w:p>
    <w:p w:rsidR="006848C8" w:rsidRDefault="00AC6ABD">
      <w:pPr>
        <w:ind w:firstLine="570"/>
        <w:rPr>
          <w:rFonts w:asciiTheme="minorEastAsia" w:hAnsiTheme="minorEastAsia" w:cs="宋体"/>
          <w:color w:val="000000"/>
          <w:kern w:val="0"/>
          <w:sz w:val="28"/>
          <w:szCs w:val="28"/>
        </w:rPr>
      </w:pPr>
      <w:r>
        <w:rPr>
          <w:rFonts w:asciiTheme="minorEastAsia" w:hAnsiTheme="minorEastAsia" w:cs="宋体" w:hint="eastAsia"/>
          <w:color w:val="333333"/>
          <w:kern w:val="0"/>
          <w:sz w:val="28"/>
          <w:szCs w:val="28"/>
        </w:rPr>
        <w:t>企业所需填写信息和上传材料</w:t>
      </w:r>
      <w:r>
        <w:rPr>
          <w:rFonts w:asciiTheme="minorEastAsia" w:hAnsiTheme="minorEastAsia" w:cs="宋体" w:hint="eastAsia"/>
          <w:color w:val="000000"/>
          <w:kern w:val="0"/>
          <w:sz w:val="28"/>
          <w:szCs w:val="28"/>
        </w:rPr>
        <w:t>详见中国建造师网</w:t>
      </w:r>
      <w:r>
        <w:rPr>
          <w:rFonts w:asciiTheme="minorEastAsia" w:hAnsiTheme="minorEastAsia" w:cs="宋体" w:hint="eastAsia"/>
          <w:color w:val="333333"/>
          <w:kern w:val="0"/>
          <w:sz w:val="28"/>
          <w:szCs w:val="28"/>
        </w:rPr>
        <w:t>（</w:t>
      </w:r>
      <w:hyperlink r:id="rId10" w:history="1">
        <w:r>
          <w:rPr>
            <w:rStyle w:val="a7"/>
            <w:rFonts w:asciiTheme="minorEastAsia" w:hAnsiTheme="minorEastAsia" w:cs="宋体"/>
            <w:color w:val="000000" w:themeColor="text1"/>
            <w:kern w:val="0"/>
            <w:sz w:val="28"/>
            <w:szCs w:val="28"/>
            <w:u w:val="none"/>
          </w:rPr>
          <w:t>www.coc.gov.cn</w:t>
        </w:r>
      </w:hyperlink>
      <w:r>
        <w:rPr>
          <w:rFonts w:asciiTheme="minorEastAsia" w:hAnsiTheme="minorEastAsia" w:cs="宋体" w:hint="eastAsia"/>
          <w:color w:val="333333"/>
          <w:kern w:val="0"/>
          <w:sz w:val="28"/>
          <w:szCs w:val="28"/>
        </w:rPr>
        <w:t>）</w:t>
      </w:r>
      <w:r>
        <w:rPr>
          <w:rFonts w:asciiTheme="minorEastAsia" w:hAnsiTheme="minorEastAsia" w:cs="宋体" w:hint="eastAsia"/>
          <w:color w:val="000000"/>
          <w:kern w:val="0"/>
          <w:sz w:val="28"/>
          <w:szCs w:val="28"/>
        </w:rPr>
        <w:t>→注册建造师管理信息系统→一级建造师→企业用户使用手册</w:t>
      </w:r>
      <w:r>
        <w:rPr>
          <w:rFonts w:asciiTheme="minorEastAsia" w:hAnsiTheme="minorEastAsia" w:cs="宋体" w:hint="eastAsia"/>
          <w:color w:val="333333"/>
          <w:kern w:val="0"/>
          <w:sz w:val="28"/>
          <w:szCs w:val="28"/>
        </w:rPr>
        <w:t>。</w:t>
      </w:r>
      <w:r>
        <w:rPr>
          <w:rFonts w:asciiTheme="minorEastAsia" w:hAnsiTheme="minorEastAsia" w:hint="eastAsia"/>
          <w:b/>
          <w:color w:val="333333"/>
          <w:sz w:val="28"/>
          <w:szCs w:val="28"/>
          <w:shd w:val="clear" w:color="auto" w:fill="FFFFFF"/>
        </w:rPr>
        <w:t>注：系统不再有变更注册业务，个人变更聘用单位的应通过</w:t>
      </w:r>
      <w:r>
        <w:rPr>
          <w:rFonts w:asciiTheme="minorEastAsia" w:hAnsiTheme="minorEastAsia" w:hint="eastAsia"/>
          <w:b/>
          <w:color w:val="000000"/>
          <w:sz w:val="28"/>
          <w:szCs w:val="28"/>
          <w:shd w:val="clear" w:color="auto" w:fill="FFFFFF"/>
        </w:rPr>
        <w:t>系统</w:t>
      </w:r>
      <w:r>
        <w:rPr>
          <w:rFonts w:asciiTheme="minorEastAsia" w:hAnsiTheme="minorEastAsia" w:hint="eastAsia"/>
          <w:b/>
          <w:color w:val="333333"/>
          <w:sz w:val="28"/>
          <w:szCs w:val="28"/>
          <w:shd w:val="clear" w:color="auto" w:fill="FFFFFF"/>
        </w:rPr>
        <w:t>先完成注销手续再申请重新注册。注销手续由个人申请，企业直接操作通过即可。</w:t>
      </w:r>
    </w:p>
    <w:p w:rsidR="006848C8" w:rsidRDefault="00AC6ABD">
      <w:pPr>
        <w:ind w:firstLine="570"/>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2、个人手机号或者密码重置的：</w:t>
      </w:r>
    </w:p>
    <w:p w:rsidR="006848C8" w:rsidRDefault="00AC6ABD">
      <w:pPr>
        <w:ind w:firstLine="570"/>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本人登录</w:t>
      </w:r>
      <w:r>
        <w:rPr>
          <w:rFonts w:asciiTheme="minorEastAsia" w:hAnsiTheme="minorEastAsia" w:cs="宋体" w:hint="eastAsia"/>
          <w:color w:val="333333"/>
          <w:kern w:val="0"/>
          <w:sz w:val="28"/>
          <w:szCs w:val="28"/>
        </w:rPr>
        <w:t>中国建造师网（</w:t>
      </w:r>
      <w:hyperlink r:id="rId11" w:history="1">
        <w:r>
          <w:rPr>
            <w:rStyle w:val="a7"/>
            <w:rFonts w:asciiTheme="minorEastAsia" w:hAnsiTheme="minorEastAsia" w:cs="宋体"/>
            <w:color w:val="000000" w:themeColor="text1"/>
            <w:kern w:val="0"/>
            <w:sz w:val="28"/>
            <w:szCs w:val="28"/>
            <w:u w:val="none"/>
          </w:rPr>
          <w:t>www.coc.gov.cn</w:t>
        </w:r>
      </w:hyperlink>
      <w:r>
        <w:rPr>
          <w:rFonts w:asciiTheme="minorEastAsia" w:hAnsiTheme="minorEastAsia" w:cs="宋体" w:hint="eastAsia"/>
          <w:color w:val="333333"/>
          <w:kern w:val="0"/>
          <w:sz w:val="28"/>
          <w:szCs w:val="28"/>
        </w:rPr>
        <w:t>）注册建造师管理信息系统或国家政务服务平台（http://gjzwfw.www.gov.cn/）修改</w:t>
      </w:r>
      <w:r>
        <w:rPr>
          <w:rFonts w:asciiTheme="minorEastAsia" w:hAnsiTheme="minorEastAsia" w:cs="宋体" w:hint="eastAsia"/>
          <w:color w:val="000000"/>
          <w:kern w:val="0"/>
          <w:sz w:val="28"/>
          <w:szCs w:val="28"/>
        </w:rPr>
        <w:t>。</w:t>
      </w:r>
    </w:p>
    <w:p w:rsidR="006848C8" w:rsidRDefault="00AC6ABD">
      <w:pPr>
        <w:ind w:firstLine="570"/>
        <w:rPr>
          <w:rFonts w:asciiTheme="minorEastAsia" w:hAnsiTheme="minorEastAsia" w:cs="宋体"/>
          <w:color w:val="000000"/>
          <w:kern w:val="0"/>
          <w:sz w:val="28"/>
          <w:szCs w:val="28"/>
        </w:rPr>
      </w:pPr>
      <w:r>
        <w:rPr>
          <w:rFonts w:asciiTheme="minorEastAsia" w:hAnsiTheme="minorEastAsia" w:cs="宋体"/>
          <w:color w:val="000000"/>
          <w:kern w:val="0"/>
          <w:sz w:val="28"/>
          <w:szCs w:val="28"/>
        </w:rPr>
        <w:t>3</w:t>
      </w:r>
      <w:r>
        <w:rPr>
          <w:rFonts w:asciiTheme="minorEastAsia" w:hAnsiTheme="minorEastAsia" w:cs="宋体" w:hint="eastAsia"/>
          <w:color w:val="000000"/>
          <w:kern w:val="0"/>
          <w:sz w:val="28"/>
          <w:szCs w:val="28"/>
        </w:rPr>
        <w:t>、企业登录名、密码重置或管理员手机号</w:t>
      </w:r>
      <w:r w:rsidR="00DF3C15">
        <w:rPr>
          <w:rFonts w:asciiTheme="minorEastAsia" w:hAnsiTheme="minorEastAsia" w:cs="宋体" w:hint="eastAsia"/>
          <w:color w:val="000000"/>
          <w:kern w:val="0"/>
          <w:sz w:val="28"/>
          <w:szCs w:val="28"/>
        </w:rPr>
        <w:t>重置的</w:t>
      </w:r>
      <w:r>
        <w:rPr>
          <w:rFonts w:asciiTheme="minorEastAsia" w:hAnsiTheme="minorEastAsia" w:cs="宋体" w:hint="eastAsia"/>
          <w:color w:val="000000"/>
          <w:kern w:val="0"/>
          <w:sz w:val="28"/>
          <w:szCs w:val="28"/>
        </w:rPr>
        <w:t>：</w:t>
      </w:r>
    </w:p>
    <w:p w:rsidR="006848C8" w:rsidRDefault="00AC6ABD">
      <w:pPr>
        <w:ind w:firstLine="570"/>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（1）法人委托书（窗口核对）；</w:t>
      </w:r>
      <w:bookmarkStart w:id="0" w:name="_GoBack"/>
      <w:bookmarkEnd w:id="0"/>
    </w:p>
    <w:p w:rsidR="006848C8" w:rsidRDefault="00AC6ABD">
      <w:pPr>
        <w:ind w:firstLine="570"/>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（2）经办人身份证原件（窗口核对）；</w:t>
      </w:r>
    </w:p>
    <w:p w:rsidR="006848C8" w:rsidRDefault="00AC6ABD">
      <w:pPr>
        <w:ind w:firstLine="570"/>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lastRenderedPageBreak/>
        <w:t>（3）营业执照原件（窗口核对）。</w:t>
      </w:r>
    </w:p>
    <w:p w:rsidR="006848C8" w:rsidRDefault="00AC6ABD">
      <w:pPr>
        <w:widowControl/>
        <w:shd w:val="clear" w:color="auto" w:fill="FFFFFF"/>
        <w:spacing w:line="402" w:lineRule="atLeast"/>
        <w:ind w:firstLine="640"/>
        <w:jc w:val="left"/>
        <w:rPr>
          <w:rFonts w:asciiTheme="minorEastAsia" w:hAnsiTheme="minorEastAsia" w:cs="宋体"/>
          <w:color w:val="000000"/>
          <w:kern w:val="0"/>
          <w:sz w:val="28"/>
          <w:szCs w:val="28"/>
        </w:rPr>
      </w:pPr>
      <w:r>
        <w:rPr>
          <w:rFonts w:asciiTheme="minorEastAsia" w:hAnsiTheme="minorEastAsia" w:cs="宋体"/>
          <w:color w:val="000000"/>
          <w:kern w:val="0"/>
          <w:sz w:val="28"/>
          <w:szCs w:val="28"/>
        </w:rPr>
        <w:t>4</w:t>
      </w:r>
      <w:r>
        <w:rPr>
          <w:rFonts w:asciiTheme="minorEastAsia" w:hAnsiTheme="minorEastAsia" w:cs="宋体" w:hint="eastAsia"/>
          <w:color w:val="000000"/>
          <w:kern w:val="0"/>
          <w:sz w:val="28"/>
          <w:szCs w:val="28"/>
        </w:rPr>
        <w:t>、企业名称发生变更的：</w:t>
      </w:r>
    </w:p>
    <w:p w:rsidR="006848C8" w:rsidRDefault="00AC6ABD">
      <w:pPr>
        <w:widowControl/>
        <w:shd w:val="clear" w:color="auto" w:fill="FFFFFF"/>
        <w:spacing w:line="402" w:lineRule="atLeast"/>
        <w:ind w:firstLine="640"/>
        <w:jc w:val="left"/>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企业登录中国建造师网</w:t>
      </w:r>
      <w:r>
        <w:rPr>
          <w:rFonts w:asciiTheme="minorEastAsia" w:hAnsiTheme="minorEastAsia" w:cs="宋体" w:hint="eastAsia"/>
          <w:color w:val="333333"/>
          <w:kern w:val="0"/>
          <w:sz w:val="28"/>
          <w:szCs w:val="28"/>
        </w:rPr>
        <w:t>（</w:t>
      </w:r>
      <w:hyperlink r:id="rId12" w:history="1">
        <w:r>
          <w:rPr>
            <w:rStyle w:val="a7"/>
            <w:rFonts w:asciiTheme="minorEastAsia" w:hAnsiTheme="minorEastAsia" w:cs="宋体"/>
            <w:color w:val="000000" w:themeColor="text1"/>
            <w:kern w:val="0"/>
            <w:sz w:val="28"/>
            <w:szCs w:val="28"/>
            <w:u w:val="none"/>
          </w:rPr>
          <w:t>www.coc.gov.cn</w:t>
        </w:r>
      </w:hyperlink>
      <w:r>
        <w:rPr>
          <w:rFonts w:asciiTheme="minorEastAsia" w:hAnsiTheme="minorEastAsia" w:cs="宋体" w:hint="eastAsia"/>
          <w:color w:val="333333"/>
          <w:kern w:val="0"/>
          <w:sz w:val="28"/>
          <w:szCs w:val="28"/>
        </w:rPr>
        <w:t>）</w:t>
      </w:r>
      <w:r>
        <w:rPr>
          <w:rFonts w:asciiTheme="minorEastAsia" w:hAnsiTheme="minorEastAsia" w:cs="宋体" w:hint="eastAsia"/>
          <w:color w:val="000000"/>
          <w:kern w:val="0"/>
          <w:sz w:val="28"/>
          <w:szCs w:val="28"/>
        </w:rPr>
        <w:t>→注册建造师管理信息系统→一级建造师→企业版→企业基本信息修改。</w:t>
      </w:r>
    </w:p>
    <w:p w:rsidR="006848C8" w:rsidRDefault="00AC6ABD">
      <w:pPr>
        <w:ind w:firstLineChars="200" w:firstLine="562"/>
        <w:rPr>
          <w:rFonts w:asciiTheme="minorEastAsia" w:hAnsiTheme="minorEastAsia"/>
          <w:b/>
          <w:bCs/>
          <w:color w:val="333333"/>
          <w:sz w:val="28"/>
          <w:szCs w:val="28"/>
          <w:shd w:val="clear" w:color="auto" w:fill="FFFFFF"/>
        </w:rPr>
      </w:pPr>
      <w:r>
        <w:rPr>
          <w:rFonts w:asciiTheme="minorEastAsia" w:hAnsiTheme="minorEastAsia" w:hint="eastAsia"/>
          <w:b/>
          <w:bCs/>
          <w:color w:val="333333"/>
          <w:sz w:val="28"/>
          <w:szCs w:val="28"/>
          <w:shd w:val="clear" w:color="auto" w:fill="FFFFFF"/>
        </w:rPr>
        <w:t>五、办理流程</w:t>
      </w:r>
    </w:p>
    <w:p w:rsidR="006848C8" w:rsidRDefault="00AC6ABD">
      <w:pPr>
        <w:ind w:firstLine="570"/>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1、实名认证。</w:t>
      </w:r>
      <w:r>
        <w:rPr>
          <w:rFonts w:asciiTheme="minorEastAsia" w:hAnsiTheme="minorEastAsia" w:cs="宋体" w:hint="eastAsia"/>
          <w:color w:val="333333"/>
          <w:kern w:val="0"/>
          <w:sz w:val="28"/>
          <w:szCs w:val="28"/>
        </w:rPr>
        <w:t>企业填写注册信息后，需携带法人委托书、营业执照原件、经办人身份证原件至小木桥路683号1楼大厅注册人员窗口认证。</w:t>
      </w:r>
    </w:p>
    <w:p w:rsidR="006848C8" w:rsidRDefault="00AC6ABD">
      <w:pPr>
        <w:spacing w:line="360" w:lineRule="auto"/>
        <w:ind w:firstLineChars="200" w:firstLine="560"/>
        <w:rPr>
          <w:rFonts w:asciiTheme="minorEastAsia" w:hAnsiTheme="minorEastAsia" w:cs="宋体"/>
          <w:color w:val="000000"/>
          <w:kern w:val="0"/>
          <w:sz w:val="28"/>
          <w:szCs w:val="28"/>
        </w:rPr>
      </w:pPr>
      <w:r>
        <w:rPr>
          <w:rFonts w:asciiTheme="minorEastAsia" w:hAnsiTheme="minorEastAsia" w:cs="宋体"/>
          <w:color w:val="000000"/>
          <w:kern w:val="0"/>
          <w:sz w:val="28"/>
          <w:szCs w:val="28"/>
        </w:rPr>
        <w:t>2</w:t>
      </w:r>
      <w:r>
        <w:rPr>
          <w:rFonts w:asciiTheme="minorEastAsia" w:hAnsiTheme="minorEastAsia" w:cs="宋体" w:hint="eastAsia"/>
          <w:color w:val="000000"/>
          <w:kern w:val="0"/>
          <w:sz w:val="28"/>
          <w:szCs w:val="28"/>
        </w:rPr>
        <w:t>、网上申请。申请人应通过系统个人版填写注册申请，按要求填写信息和上传材料，经其聘用企业通过系统企业版确认后，通过系统直接上报至住建部执业资格注册中心。</w:t>
      </w:r>
    </w:p>
    <w:p w:rsidR="006848C8" w:rsidRDefault="00AC6ABD">
      <w:pPr>
        <w:spacing w:line="360" w:lineRule="auto"/>
        <w:ind w:firstLine="570"/>
        <w:rPr>
          <w:rFonts w:asciiTheme="minorEastAsia" w:hAnsiTheme="minorEastAsia" w:cs="宋体"/>
          <w:color w:val="000000"/>
          <w:kern w:val="0"/>
          <w:sz w:val="28"/>
          <w:szCs w:val="28"/>
        </w:rPr>
      </w:pPr>
      <w:r>
        <w:rPr>
          <w:rFonts w:asciiTheme="minorEastAsia" w:hAnsiTheme="minorEastAsia" w:cs="宋体"/>
          <w:color w:val="000000"/>
          <w:kern w:val="0"/>
          <w:sz w:val="28"/>
          <w:szCs w:val="28"/>
        </w:rPr>
        <w:t>3</w:t>
      </w:r>
      <w:r>
        <w:rPr>
          <w:rFonts w:asciiTheme="minorEastAsia" w:hAnsiTheme="minorEastAsia" w:cs="宋体" w:hint="eastAsia"/>
          <w:color w:val="000000"/>
          <w:kern w:val="0"/>
          <w:sz w:val="28"/>
          <w:szCs w:val="28"/>
        </w:rPr>
        <w:t>、最终审批结果由部级审批。</w:t>
      </w:r>
    </w:p>
    <w:p w:rsidR="006848C8" w:rsidRDefault="00AC6ABD">
      <w:pPr>
        <w:ind w:firstLine="570"/>
        <w:rPr>
          <w:rFonts w:asciiTheme="minorEastAsia" w:hAnsiTheme="minorEastAsia" w:cs="宋体"/>
          <w:color w:val="333333"/>
          <w:kern w:val="0"/>
          <w:sz w:val="28"/>
          <w:szCs w:val="28"/>
        </w:rPr>
      </w:pPr>
      <w:r>
        <w:rPr>
          <w:rFonts w:hint="eastAsia"/>
          <w:color w:val="000000" w:themeColor="text1"/>
          <w:sz w:val="28"/>
          <w:szCs w:val="28"/>
        </w:rPr>
        <w:t>4</w:t>
      </w:r>
      <w:r>
        <w:rPr>
          <w:rFonts w:hint="eastAsia"/>
          <w:color w:val="000000" w:themeColor="text1"/>
          <w:sz w:val="28"/>
          <w:szCs w:val="28"/>
        </w:rPr>
        <w:t>、证书领取：本人登录</w:t>
      </w:r>
      <w:r>
        <w:rPr>
          <w:rFonts w:asciiTheme="minorEastAsia" w:hAnsiTheme="minorEastAsia" w:cs="宋体" w:hint="eastAsia"/>
          <w:color w:val="333333"/>
          <w:kern w:val="0"/>
          <w:sz w:val="28"/>
          <w:szCs w:val="28"/>
        </w:rPr>
        <w:t>国家政务服务平台领取电子证书</w:t>
      </w:r>
      <w:r>
        <w:rPr>
          <w:rFonts w:hint="eastAsia"/>
          <w:color w:val="000000" w:themeColor="text1"/>
          <w:sz w:val="28"/>
          <w:szCs w:val="28"/>
        </w:rPr>
        <w:t>。</w:t>
      </w:r>
      <w:r>
        <w:rPr>
          <w:rFonts w:asciiTheme="minorEastAsia" w:hAnsiTheme="minorEastAsia" w:cs="宋体" w:hint="eastAsia"/>
          <w:color w:val="000000"/>
          <w:kern w:val="0"/>
          <w:sz w:val="28"/>
          <w:szCs w:val="28"/>
        </w:rPr>
        <w:t>详见</w:t>
      </w:r>
      <w:r>
        <w:rPr>
          <w:rFonts w:asciiTheme="minorEastAsia" w:hAnsiTheme="minorEastAsia" w:cs="宋体" w:hint="eastAsia"/>
          <w:color w:val="333333"/>
          <w:kern w:val="0"/>
          <w:sz w:val="28"/>
          <w:szCs w:val="28"/>
        </w:rPr>
        <w:t>中国建造师网（</w:t>
      </w:r>
      <w:hyperlink r:id="rId13" w:history="1">
        <w:r>
          <w:rPr>
            <w:rStyle w:val="a7"/>
            <w:rFonts w:asciiTheme="minorEastAsia" w:hAnsiTheme="minorEastAsia" w:cs="宋体"/>
            <w:color w:val="000000" w:themeColor="text1"/>
            <w:kern w:val="0"/>
            <w:sz w:val="28"/>
            <w:szCs w:val="28"/>
            <w:u w:val="none"/>
          </w:rPr>
          <w:t>www.coc.gov.cn</w:t>
        </w:r>
      </w:hyperlink>
      <w:r>
        <w:rPr>
          <w:rFonts w:asciiTheme="minorEastAsia" w:hAnsiTheme="minorEastAsia" w:cs="宋体" w:hint="eastAsia"/>
          <w:color w:val="333333"/>
          <w:kern w:val="0"/>
          <w:sz w:val="28"/>
          <w:szCs w:val="28"/>
        </w:rPr>
        <w:t>）→注册建造师管理信息系统→一级建造师→个人电子证照使用手册。</w:t>
      </w:r>
    </w:p>
    <w:p w:rsidR="006848C8" w:rsidRDefault="00AC6ABD">
      <w:pPr>
        <w:ind w:firstLine="570"/>
        <w:rPr>
          <w:color w:val="000000" w:themeColor="text1"/>
          <w:sz w:val="28"/>
          <w:szCs w:val="28"/>
        </w:rPr>
      </w:pPr>
      <w:r>
        <w:rPr>
          <w:rFonts w:hint="eastAsia"/>
          <w:color w:val="000000" w:themeColor="text1"/>
          <w:sz w:val="28"/>
          <w:szCs w:val="28"/>
        </w:rPr>
        <w:t>5</w:t>
      </w:r>
      <w:r>
        <w:rPr>
          <w:rFonts w:hint="eastAsia"/>
          <w:color w:val="000000" w:themeColor="text1"/>
          <w:sz w:val="28"/>
          <w:szCs w:val="28"/>
        </w:rPr>
        <w:t>、执业印章制作：由印章持有人前往经公安部门备案的印章厂自行刻制。印章模式见上海市住房和城乡建设管理委员会官网</w:t>
      </w:r>
      <w:r>
        <w:rPr>
          <w:color w:val="000000" w:themeColor="text1"/>
          <w:sz w:val="28"/>
          <w:szCs w:val="28"/>
        </w:rPr>
        <w:t>(</w:t>
      </w:r>
      <w:r>
        <w:rPr>
          <w:rFonts w:hint="eastAsia"/>
          <w:color w:val="000000" w:themeColor="text1"/>
          <w:sz w:val="28"/>
          <w:szCs w:val="28"/>
        </w:rPr>
        <w:t>zjw.sh.</w:t>
      </w:r>
      <w:r>
        <w:rPr>
          <w:color w:val="000000" w:themeColor="text1"/>
          <w:sz w:val="28"/>
          <w:szCs w:val="28"/>
        </w:rPr>
        <w:t>gov.cn)</w:t>
      </w:r>
      <w:r>
        <w:rPr>
          <w:rFonts w:hint="eastAsia"/>
          <w:color w:val="000000" w:themeColor="text1"/>
          <w:sz w:val="28"/>
          <w:szCs w:val="28"/>
        </w:rPr>
        <w:t>→我要办→人员→执业印章制作样式。</w:t>
      </w:r>
    </w:p>
    <w:p w:rsidR="006848C8" w:rsidRDefault="00AC6ABD">
      <w:pPr>
        <w:rPr>
          <w:rFonts w:asciiTheme="minorEastAsia" w:hAnsiTheme="minorEastAsia" w:cs="宋体"/>
          <w:b/>
          <w:color w:val="000000"/>
          <w:kern w:val="0"/>
          <w:sz w:val="28"/>
          <w:szCs w:val="28"/>
        </w:rPr>
      </w:pPr>
      <w:r>
        <w:rPr>
          <w:rFonts w:asciiTheme="minorEastAsia" w:hAnsiTheme="minorEastAsia" w:cs="宋体" w:hint="eastAsia"/>
          <w:color w:val="000000"/>
          <w:kern w:val="0"/>
          <w:sz w:val="28"/>
          <w:szCs w:val="28"/>
        </w:rPr>
        <w:t xml:space="preserve">    </w:t>
      </w:r>
      <w:r>
        <w:rPr>
          <w:rFonts w:asciiTheme="minorEastAsia" w:hAnsiTheme="minorEastAsia" w:cs="宋体" w:hint="eastAsia"/>
          <w:b/>
          <w:color w:val="000000"/>
          <w:kern w:val="0"/>
          <w:sz w:val="28"/>
          <w:szCs w:val="28"/>
        </w:rPr>
        <w:t xml:space="preserve"> 注：</w:t>
      </w:r>
      <w:r>
        <w:rPr>
          <w:rFonts w:hint="eastAsia"/>
          <w:b/>
          <w:color w:val="000000" w:themeColor="text1"/>
          <w:sz w:val="28"/>
          <w:szCs w:val="28"/>
        </w:rPr>
        <w:t>住建部审批的注册事项以住建部公开内容为准。</w:t>
      </w:r>
      <w:r>
        <w:rPr>
          <w:rFonts w:asciiTheme="minorEastAsia" w:hAnsiTheme="minorEastAsia" w:hint="eastAsia"/>
          <w:b/>
          <w:color w:val="000000"/>
          <w:sz w:val="28"/>
          <w:szCs w:val="28"/>
          <w:shd w:val="clear" w:color="auto" w:fill="FFFFFF"/>
        </w:rPr>
        <w:t>初始注册、重新注册、增项注册、注销注册等申请事项审批环节均可通过系统一级建造师</w:t>
      </w:r>
      <w:r>
        <w:rPr>
          <w:rFonts w:asciiTheme="minorEastAsia" w:hAnsiTheme="minorEastAsia" w:cs="宋体" w:hint="eastAsia"/>
          <w:b/>
          <w:color w:val="000000"/>
          <w:kern w:val="0"/>
          <w:sz w:val="28"/>
          <w:szCs w:val="28"/>
        </w:rPr>
        <w:t>“个人入口”</w:t>
      </w:r>
      <w:r>
        <w:rPr>
          <w:rFonts w:asciiTheme="minorEastAsia" w:hAnsiTheme="minorEastAsia" w:hint="eastAsia"/>
          <w:b/>
          <w:color w:val="000000"/>
          <w:sz w:val="28"/>
          <w:szCs w:val="28"/>
          <w:shd w:val="clear" w:color="auto" w:fill="FFFFFF"/>
        </w:rPr>
        <w:t>查询。</w:t>
      </w:r>
    </w:p>
    <w:p w:rsidR="00DF3C15" w:rsidRDefault="00DF3C15" w:rsidP="00DF3C15">
      <w:pPr>
        <w:pStyle w:val="aa"/>
        <w:spacing w:line="240" w:lineRule="auto"/>
        <w:ind w:leftChars="200" w:left="420"/>
        <w:rPr>
          <w:rStyle w:val="bb1"/>
          <w:rFonts w:hint="default"/>
          <w:color w:val="000000" w:themeColor="text1"/>
          <w:sz w:val="28"/>
          <w:szCs w:val="28"/>
        </w:rPr>
      </w:pPr>
      <w:r>
        <w:rPr>
          <w:rStyle w:val="bb1"/>
          <w:rFonts w:hint="default"/>
          <w:color w:val="000000" w:themeColor="text1"/>
          <w:sz w:val="28"/>
          <w:szCs w:val="28"/>
        </w:rPr>
        <w:t>六</w:t>
      </w:r>
      <w:r w:rsidRPr="00CA01CB">
        <w:rPr>
          <w:rStyle w:val="bb1"/>
          <w:rFonts w:hint="default"/>
          <w:color w:val="000000" w:themeColor="text1"/>
          <w:sz w:val="28"/>
          <w:szCs w:val="28"/>
        </w:rPr>
        <w:t>、</w:t>
      </w:r>
      <w:r>
        <w:rPr>
          <w:rStyle w:val="bb1"/>
          <w:rFonts w:hint="default"/>
          <w:color w:val="000000" w:themeColor="text1"/>
          <w:sz w:val="28"/>
          <w:szCs w:val="28"/>
        </w:rPr>
        <w:t>受理</w:t>
      </w:r>
      <w:r w:rsidRPr="00CA01CB">
        <w:rPr>
          <w:rStyle w:val="bb1"/>
          <w:rFonts w:hint="default"/>
          <w:color w:val="000000" w:themeColor="text1"/>
          <w:sz w:val="28"/>
          <w:szCs w:val="28"/>
        </w:rPr>
        <w:t>部门和时间</w:t>
      </w:r>
    </w:p>
    <w:p w:rsidR="00DF3C15" w:rsidRPr="00393FD0" w:rsidRDefault="00DF3C15" w:rsidP="00DF3C15">
      <w:pPr>
        <w:pStyle w:val="aa"/>
        <w:spacing w:line="240" w:lineRule="auto"/>
        <w:ind w:firstLineChars="200" w:firstLine="560"/>
        <w:rPr>
          <w:b/>
          <w:bCs/>
          <w:color w:val="000000" w:themeColor="text1"/>
          <w:sz w:val="28"/>
          <w:szCs w:val="28"/>
        </w:rPr>
      </w:pPr>
      <w:r>
        <w:rPr>
          <w:rFonts w:hint="eastAsia"/>
          <w:color w:val="000000" w:themeColor="text1"/>
          <w:sz w:val="28"/>
          <w:szCs w:val="28"/>
        </w:rPr>
        <w:lastRenderedPageBreak/>
        <w:t>受理</w:t>
      </w:r>
      <w:r w:rsidRPr="00CA01CB">
        <w:rPr>
          <w:rFonts w:hint="eastAsia"/>
          <w:color w:val="000000" w:themeColor="text1"/>
          <w:sz w:val="28"/>
          <w:szCs w:val="28"/>
        </w:rPr>
        <w:t>部门：上海市住房和城乡建设管理委员会行政服务中心，地址：徐汇区</w:t>
      </w:r>
      <w:r>
        <w:rPr>
          <w:rFonts w:hint="eastAsia"/>
          <w:color w:val="000000" w:themeColor="text1"/>
          <w:sz w:val="28"/>
          <w:szCs w:val="28"/>
        </w:rPr>
        <w:t>小木桥路683号一楼政务服务大厅。</w:t>
      </w:r>
    </w:p>
    <w:p w:rsidR="00DF3C15" w:rsidRDefault="00DF3C15" w:rsidP="00DF3C15">
      <w:pPr>
        <w:pStyle w:val="aa"/>
        <w:spacing w:line="240" w:lineRule="auto"/>
        <w:ind w:firstLineChars="200" w:firstLine="560"/>
        <w:rPr>
          <w:color w:val="000000" w:themeColor="text1"/>
          <w:sz w:val="28"/>
          <w:szCs w:val="28"/>
        </w:rPr>
      </w:pPr>
      <w:r>
        <w:rPr>
          <w:rFonts w:hint="eastAsia"/>
          <w:color w:val="000000" w:themeColor="text1"/>
          <w:sz w:val="28"/>
          <w:szCs w:val="28"/>
        </w:rPr>
        <w:t>受理</w:t>
      </w:r>
      <w:r w:rsidRPr="00CA01CB">
        <w:rPr>
          <w:rFonts w:hint="eastAsia"/>
          <w:color w:val="000000" w:themeColor="text1"/>
          <w:sz w:val="28"/>
          <w:szCs w:val="28"/>
        </w:rPr>
        <w:t>时间：周一至周四上午 9：00—11：30（11:15 停止取号）、下午 13：30—17：00（4:30 停止取号），周五上午 9：00—11：30（11:15 停止取号）、下午 13：30—15：30（15：00停止取号）</w:t>
      </w:r>
      <w:r>
        <w:rPr>
          <w:rFonts w:hint="eastAsia"/>
          <w:color w:val="000000" w:themeColor="text1"/>
          <w:sz w:val="28"/>
          <w:szCs w:val="28"/>
        </w:rPr>
        <w:t>。</w:t>
      </w:r>
    </w:p>
    <w:p w:rsidR="006848C8" w:rsidRDefault="00DF3C15">
      <w:pPr>
        <w:ind w:firstLineChars="200" w:firstLine="562"/>
        <w:rPr>
          <w:rFonts w:asciiTheme="minorEastAsia" w:hAnsiTheme="minorEastAsia"/>
          <w:b/>
          <w:color w:val="333333"/>
          <w:sz w:val="28"/>
          <w:szCs w:val="28"/>
          <w:shd w:val="clear" w:color="auto" w:fill="FFFFFF"/>
        </w:rPr>
      </w:pPr>
      <w:r>
        <w:rPr>
          <w:rFonts w:asciiTheme="minorEastAsia" w:hAnsiTheme="minorEastAsia" w:hint="eastAsia"/>
          <w:b/>
          <w:color w:val="333333"/>
          <w:sz w:val="28"/>
          <w:szCs w:val="28"/>
          <w:shd w:val="clear" w:color="auto" w:fill="FFFFFF"/>
        </w:rPr>
        <w:t>七</w:t>
      </w:r>
      <w:r w:rsidR="00AC6ABD">
        <w:rPr>
          <w:rFonts w:asciiTheme="minorEastAsia" w:hAnsiTheme="minorEastAsia" w:hint="eastAsia"/>
          <w:b/>
          <w:color w:val="333333"/>
          <w:sz w:val="28"/>
          <w:szCs w:val="28"/>
          <w:shd w:val="clear" w:color="auto" w:fill="FFFFFF"/>
        </w:rPr>
        <w:t>、受理时限</w:t>
      </w:r>
    </w:p>
    <w:p w:rsidR="006848C8" w:rsidRDefault="00AC6ABD" w:rsidP="006848C8">
      <w:pPr>
        <w:spacing w:line="380" w:lineRule="atLeast"/>
        <w:ind w:firstLineChars="202" w:firstLine="566"/>
        <w:rPr>
          <w:color w:val="333333"/>
          <w:sz w:val="28"/>
          <w:szCs w:val="28"/>
          <w:shd w:val="clear" w:color="auto" w:fill="FFFFFF"/>
        </w:rPr>
      </w:pPr>
      <w:r>
        <w:rPr>
          <w:rFonts w:asciiTheme="minorEastAsia" w:hAnsiTheme="minorEastAsia" w:hint="eastAsia"/>
          <w:color w:val="333333"/>
          <w:sz w:val="28"/>
          <w:szCs w:val="28"/>
          <w:shd w:val="clear" w:color="auto" w:fill="FFFFFF"/>
        </w:rPr>
        <w:t>一级建造师初始注册、重新注册、增项注册均是由住建部审批的注册事项，通过系统直接上报住建部执业资格注册中心。住建部将在20个工作日内做出书面决定，并向社会公告，不再公示审核意见。</w:t>
      </w:r>
    </w:p>
    <w:sectPr w:rsidR="006848C8" w:rsidSect="006848C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MzNmNWExNjRlMWY1YjA4OTdiZmRmODIzNWNjYWJmODEifQ=="/>
  </w:docVars>
  <w:rsids>
    <w:rsidRoot w:val="002E43B2"/>
    <w:rsid w:val="000C0B9A"/>
    <w:rsid w:val="00140761"/>
    <w:rsid w:val="001A1747"/>
    <w:rsid w:val="001A2715"/>
    <w:rsid w:val="00220AAE"/>
    <w:rsid w:val="00257A79"/>
    <w:rsid w:val="002A3222"/>
    <w:rsid w:val="002B4541"/>
    <w:rsid w:val="002E43B2"/>
    <w:rsid w:val="003118D8"/>
    <w:rsid w:val="003123D7"/>
    <w:rsid w:val="00331E66"/>
    <w:rsid w:val="00344277"/>
    <w:rsid w:val="003559CF"/>
    <w:rsid w:val="00392859"/>
    <w:rsid w:val="003D11E9"/>
    <w:rsid w:val="004B1DC7"/>
    <w:rsid w:val="00515070"/>
    <w:rsid w:val="00676821"/>
    <w:rsid w:val="006848C8"/>
    <w:rsid w:val="006A7F27"/>
    <w:rsid w:val="00787ECE"/>
    <w:rsid w:val="007B131F"/>
    <w:rsid w:val="007C0A59"/>
    <w:rsid w:val="00801693"/>
    <w:rsid w:val="00862607"/>
    <w:rsid w:val="008643A4"/>
    <w:rsid w:val="008A402F"/>
    <w:rsid w:val="008D4A6A"/>
    <w:rsid w:val="00A15B77"/>
    <w:rsid w:val="00A303F3"/>
    <w:rsid w:val="00A412B6"/>
    <w:rsid w:val="00AC6ABD"/>
    <w:rsid w:val="00BC042C"/>
    <w:rsid w:val="00BC339B"/>
    <w:rsid w:val="00BF40E8"/>
    <w:rsid w:val="00C01760"/>
    <w:rsid w:val="00C60147"/>
    <w:rsid w:val="00C72B2D"/>
    <w:rsid w:val="00D86C07"/>
    <w:rsid w:val="00DC2B4E"/>
    <w:rsid w:val="00DF3C15"/>
    <w:rsid w:val="00DF3CC3"/>
    <w:rsid w:val="00E53D02"/>
    <w:rsid w:val="00FC58A4"/>
    <w:rsid w:val="107A540E"/>
    <w:rsid w:val="1A2C7925"/>
    <w:rsid w:val="23CB16FF"/>
    <w:rsid w:val="2D5E7D1E"/>
    <w:rsid w:val="31081E06"/>
    <w:rsid w:val="34784DAF"/>
    <w:rsid w:val="38894971"/>
    <w:rsid w:val="3A573895"/>
    <w:rsid w:val="3B054D3A"/>
    <w:rsid w:val="3C0149A1"/>
    <w:rsid w:val="4D1B4DC0"/>
    <w:rsid w:val="520B6FE7"/>
    <w:rsid w:val="546B7200"/>
    <w:rsid w:val="595E67A9"/>
    <w:rsid w:val="5D937001"/>
    <w:rsid w:val="60200102"/>
    <w:rsid w:val="64A10A01"/>
    <w:rsid w:val="6B9919CE"/>
    <w:rsid w:val="75E654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8C8"/>
    <w:pPr>
      <w:widowControl w:val="0"/>
      <w:jc w:val="both"/>
    </w:pPr>
    <w:rPr>
      <w:kern w:val="2"/>
      <w:sz w:val="21"/>
      <w:szCs w:val="22"/>
    </w:rPr>
  </w:style>
  <w:style w:type="paragraph" w:styleId="3">
    <w:name w:val="heading 3"/>
    <w:basedOn w:val="a"/>
    <w:next w:val="a"/>
    <w:link w:val="3Char"/>
    <w:uiPriority w:val="9"/>
    <w:qFormat/>
    <w:rsid w:val="006848C8"/>
    <w:pPr>
      <w:widowControl/>
      <w:spacing w:before="100" w:beforeAutospacing="1" w:after="100" w:afterAutospacing="1"/>
      <w:jc w:val="left"/>
      <w:outlineLvl w:val="2"/>
    </w:pPr>
    <w:rPr>
      <w:rFonts w:ascii="宋体" w:eastAsia="宋体" w:hAnsi="宋体" w:cs="宋体"/>
      <w:b/>
      <w:bCs/>
      <w:kern w:val="0"/>
      <w:sz w:val="27"/>
      <w:szCs w:val="27"/>
    </w:rPr>
  </w:style>
  <w:style w:type="paragraph" w:styleId="5">
    <w:name w:val="heading 5"/>
    <w:basedOn w:val="a"/>
    <w:next w:val="a"/>
    <w:link w:val="5Char"/>
    <w:uiPriority w:val="9"/>
    <w:qFormat/>
    <w:rsid w:val="006848C8"/>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848C8"/>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6848C8"/>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sid w:val="006848C8"/>
    <w:pPr>
      <w:widowControl/>
      <w:spacing w:before="100" w:beforeAutospacing="1" w:after="100" w:afterAutospacing="1"/>
      <w:jc w:val="left"/>
    </w:pPr>
    <w:rPr>
      <w:rFonts w:ascii="宋体" w:eastAsia="宋体" w:hAnsi="宋体" w:cs="宋体"/>
      <w:kern w:val="0"/>
      <w:sz w:val="24"/>
      <w:szCs w:val="24"/>
    </w:rPr>
  </w:style>
  <w:style w:type="character" w:styleId="a6">
    <w:name w:val="Emphasis"/>
    <w:basedOn w:val="a0"/>
    <w:uiPriority w:val="20"/>
    <w:qFormat/>
    <w:rsid w:val="006848C8"/>
    <w:rPr>
      <w:i/>
      <w:iCs/>
    </w:rPr>
  </w:style>
  <w:style w:type="character" w:styleId="a7">
    <w:name w:val="Hyperlink"/>
    <w:basedOn w:val="a0"/>
    <w:uiPriority w:val="99"/>
    <w:unhideWhenUsed/>
    <w:qFormat/>
    <w:rsid w:val="006848C8"/>
    <w:rPr>
      <w:color w:val="0000FF"/>
      <w:u w:val="single"/>
    </w:rPr>
  </w:style>
  <w:style w:type="character" w:customStyle="1" w:styleId="3Char">
    <w:name w:val="标题 3 Char"/>
    <w:basedOn w:val="a0"/>
    <w:link w:val="3"/>
    <w:uiPriority w:val="9"/>
    <w:qFormat/>
    <w:rsid w:val="006848C8"/>
    <w:rPr>
      <w:rFonts w:ascii="宋体" w:eastAsia="宋体" w:hAnsi="宋体" w:cs="宋体"/>
      <w:b/>
      <w:bCs/>
      <w:kern w:val="0"/>
      <w:sz w:val="27"/>
      <w:szCs w:val="27"/>
    </w:rPr>
  </w:style>
  <w:style w:type="character" w:customStyle="1" w:styleId="5Char">
    <w:name w:val="标题 5 Char"/>
    <w:basedOn w:val="a0"/>
    <w:link w:val="5"/>
    <w:uiPriority w:val="9"/>
    <w:qFormat/>
    <w:rsid w:val="006848C8"/>
    <w:rPr>
      <w:rFonts w:ascii="宋体" w:eastAsia="宋体" w:hAnsi="宋体" w:cs="宋体"/>
      <w:b/>
      <w:bCs/>
      <w:kern w:val="0"/>
      <w:sz w:val="20"/>
      <w:szCs w:val="20"/>
    </w:rPr>
  </w:style>
  <w:style w:type="paragraph" w:styleId="a8">
    <w:name w:val="List Paragraph"/>
    <w:basedOn w:val="a"/>
    <w:uiPriority w:val="34"/>
    <w:qFormat/>
    <w:rsid w:val="006848C8"/>
    <w:pPr>
      <w:widowControl/>
      <w:spacing w:before="100" w:beforeAutospacing="1" w:after="100" w:afterAutospacing="1"/>
      <w:jc w:val="left"/>
    </w:pPr>
    <w:rPr>
      <w:rFonts w:ascii="宋体" w:eastAsia="宋体" w:hAnsi="宋体" w:cs="宋体"/>
      <w:kern w:val="0"/>
      <w:sz w:val="24"/>
      <w:szCs w:val="24"/>
    </w:rPr>
  </w:style>
  <w:style w:type="paragraph" w:customStyle="1" w:styleId="aa">
    <w:name w:val="aa"/>
    <w:basedOn w:val="a"/>
    <w:qFormat/>
    <w:rsid w:val="006848C8"/>
    <w:pPr>
      <w:widowControl/>
      <w:spacing w:before="100" w:beforeAutospacing="1" w:after="100" w:afterAutospacing="1" w:line="680" w:lineRule="atLeast"/>
      <w:jc w:val="left"/>
    </w:pPr>
    <w:rPr>
      <w:rFonts w:ascii="宋体" w:eastAsia="宋体" w:hAnsi="宋体" w:cs="宋体"/>
      <w:kern w:val="0"/>
      <w:sz w:val="16"/>
      <w:szCs w:val="16"/>
    </w:rPr>
  </w:style>
  <w:style w:type="character" w:customStyle="1" w:styleId="Char0">
    <w:name w:val="页眉 Char"/>
    <w:basedOn w:val="a0"/>
    <w:link w:val="a4"/>
    <w:uiPriority w:val="99"/>
    <w:qFormat/>
    <w:rsid w:val="006848C8"/>
    <w:rPr>
      <w:sz w:val="18"/>
      <w:szCs w:val="18"/>
    </w:rPr>
  </w:style>
  <w:style w:type="character" w:customStyle="1" w:styleId="Char">
    <w:name w:val="页脚 Char"/>
    <w:basedOn w:val="a0"/>
    <w:link w:val="a3"/>
    <w:uiPriority w:val="99"/>
    <w:qFormat/>
    <w:rsid w:val="006848C8"/>
    <w:rPr>
      <w:sz w:val="18"/>
      <w:szCs w:val="18"/>
    </w:rPr>
  </w:style>
  <w:style w:type="character" w:customStyle="1" w:styleId="bb1">
    <w:name w:val="bb1"/>
    <w:basedOn w:val="a0"/>
    <w:rsid w:val="00DF3C15"/>
    <w:rPr>
      <w:rFonts w:ascii="宋体" w:eastAsia="宋体" w:hAnsi="宋体" w:hint="eastAsia"/>
      <w:b/>
      <w:bCs/>
      <w:color w:val="0033CC"/>
      <w:sz w:val="19"/>
      <w:szCs w:val="19"/>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oc.gov.cn/coc/webview/systemEntrance.jspx" TargetMode="External"/><Relationship Id="rId13" Type="http://schemas.openxmlformats.org/officeDocument/2006/relationships/hyperlink" Target="http://www.coc.gov.cn" TargetMode="External"/><Relationship Id="rId3" Type="http://schemas.openxmlformats.org/officeDocument/2006/relationships/settings" Target="settings.xml"/><Relationship Id="rId7" Type="http://schemas.openxmlformats.org/officeDocument/2006/relationships/hyperlink" Target="http://www.coc.gov.cn" TargetMode="External"/><Relationship Id="rId12" Type="http://schemas.openxmlformats.org/officeDocument/2006/relationships/hyperlink" Target="http://www.coc.gov.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oc.gov.cn" TargetMode="External"/><Relationship Id="rId11" Type="http://schemas.openxmlformats.org/officeDocument/2006/relationships/hyperlink" Target="http://www.coc.gov.cn" TargetMode="External"/><Relationship Id="rId5" Type="http://schemas.openxmlformats.org/officeDocument/2006/relationships/hyperlink" Target="http://www.fjjszczx.org/wsbs/bszn/zyzc_86/201810/t20181022_5623.htm" TargetMode="External"/><Relationship Id="rId15" Type="http://schemas.openxmlformats.org/officeDocument/2006/relationships/theme" Target="theme/theme1.xml"/><Relationship Id="rId10" Type="http://schemas.openxmlformats.org/officeDocument/2006/relationships/hyperlink" Target="http://www.coc.gov.cn" TargetMode="External"/><Relationship Id="rId4" Type="http://schemas.openxmlformats.org/officeDocument/2006/relationships/webSettings" Target="webSettings.xml"/><Relationship Id="rId9" Type="http://schemas.openxmlformats.org/officeDocument/2006/relationships/hyperlink" Target="http://www.coc.gov.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D6910-CB0E-467D-8BFC-93ADAD8E7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322</Words>
  <Characters>1836</Characters>
  <Application>Microsoft Office Word</Application>
  <DocSecurity>0</DocSecurity>
  <Lines>15</Lines>
  <Paragraphs>4</Paragraphs>
  <ScaleCrop>false</ScaleCrop>
  <Company>Lenovo</Company>
  <LinksUpToDate>false</LinksUpToDate>
  <CharactersWithSpaces>2154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gaodl</dc:creator>
  <cp:lastModifiedBy>yaoym</cp:lastModifiedBy>
  <cp:revision>3</cp:revision>
  <dcterms:created xsi:type="dcterms:W3CDTF">2022-07-27T04:39:00Z</dcterms:created>
  <dcterms:modified xsi:type="dcterms:W3CDTF">2022-07-27T04:50:00Z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9965D125D054480BAE7429FFAC7CB9B4</vt:lpwstr>
  </property>
</Properties>
</file>