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上海市建设工程竣工结算文件备案</w:t>
      </w:r>
      <w:r>
        <w:rPr>
          <w:rFonts w:hint="eastAsia"/>
          <w:lang w:val="en-US" w:eastAsia="zh-CN"/>
        </w:rPr>
        <w:t>操作手册</w:t>
      </w:r>
    </w:p>
    <w:p>
      <w:pPr>
        <w:numPr>
          <w:ilvl w:val="0"/>
          <w:numId w:val="1"/>
        </w:numPr>
        <w:ind w:left="-420" w:lef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系统登录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建设单位登陆【</w:t>
      </w:r>
      <w:r>
        <w:rPr>
          <w:rFonts w:hint="eastAsia"/>
          <w:sz w:val="21"/>
          <w:szCs w:val="21"/>
          <w:lang w:val="en-US" w:eastAsia="zh-CN"/>
        </w:rPr>
        <w:t>上海市住房和城乡建设管理委员会网站</w:t>
      </w:r>
      <w:r>
        <w:rPr>
          <w:rFonts w:hint="eastAsia"/>
          <w:sz w:val="21"/>
          <w:szCs w:val="21"/>
          <w:lang w:val="en-US" w:eastAsia="zh-CN"/>
        </w:rPr>
        <w:t>】（http://zjw.sh.gov.cn/）→【</w:t>
      </w:r>
      <w:r>
        <w:rPr>
          <w:rFonts w:hint="eastAsia"/>
          <w:sz w:val="21"/>
          <w:szCs w:val="21"/>
          <w:lang w:val="en-US" w:eastAsia="zh-CN"/>
        </w:rPr>
        <w:t>我要办</w:t>
      </w:r>
      <w:r>
        <w:rPr>
          <w:rFonts w:hint="eastAsia"/>
          <w:sz w:val="21"/>
          <w:szCs w:val="21"/>
          <w:lang w:val="en-US" w:eastAsia="zh-CN"/>
        </w:rPr>
        <w:t>】→【</w:t>
      </w:r>
      <w:r>
        <w:rPr>
          <w:rFonts w:hint="eastAsia"/>
          <w:sz w:val="21"/>
          <w:szCs w:val="21"/>
          <w:lang w:val="en-US" w:eastAsia="zh-CN"/>
        </w:rPr>
        <w:t>建设管理服务</w:t>
      </w:r>
      <w:r>
        <w:rPr>
          <w:rFonts w:hint="eastAsia"/>
          <w:sz w:val="21"/>
          <w:szCs w:val="21"/>
          <w:lang w:val="en-US" w:eastAsia="zh-CN"/>
        </w:rPr>
        <w:t>】</w:t>
      </w:r>
    </w:p>
    <w:p>
      <w:pPr>
        <w:widowControl w:val="0"/>
        <w:numPr>
          <w:numId w:val="0"/>
        </w:numPr>
        <w:jc w:val="center"/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6690" cy="1641475"/>
            <wp:effectExtent l="0" t="0" r="1016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【</w:t>
      </w:r>
      <w:r>
        <w:rPr>
          <w:rFonts w:hint="default"/>
          <w:sz w:val="21"/>
          <w:szCs w:val="21"/>
          <w:lang w:val="en-US" w:eastAsia="zh-CN"/>
        </w:rPr>
        <w:t>项目</w:t>
      </w:r>
      <w:r>
        <w:rPr>
          <w:rFonts w:hint="eastAsia"/>
          <w:sz w:val="21"/>
          <w:szCs w:val="21"/>
          <w:lang w:val="en-US" w:eastAsia="zh-CN"/>
        </w:rPr>
        <w:t>】→【其他】→【</w:t>
      </w:r>
      <w:r>
        <w:rPr>
          <w:rFonts w:hint="default"/>
          <w:sz w:val="21"/>
          <w:szCs w:val="21"/>
          <w:lang w:val="en-US" w:eastAsia="zh-CN"/>
        </w:rPr>
        <w:t>建设工程竣工结算文件备案</w:t>
      </w:r>
      <w:r>
        <w:rPr>
          <w:rFonts w:hint="eastAsia"/>
          <w:sz w:val="21"/>
          <w:szCs w:val="21"/>
          <w:lang w:val="en-US" w:eastAsia="zh-CN"/>
        </w:rPr>
        <w:t>】</w:t>
      </w:r>
    </w:p>
    <w:p>
      <w:pPr>
        <w:widowControl w:val="0"/>
        <w:numPr>
          <w:numId w:val="0"/>
        </w:numPr>
        <w:jc w:val="center"/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72405" cy="883285"/>
            <wp:effectExtent l="0" t="0" r="444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使用本单位</w:t>
      </w:r>
      <w:r>
        <w:rPr>
          <w:rFonts w:hint="eastAsia"/>
          <w:sz w:val="21"/>
          <w:szCs w:val="21"/>
          <w:lang w:val="en-US" w:eastAsia="zh-CN"/>
        </w:rPr>
        <w:t>“</w:t>
      </w:r>
      <w:r>
        <w:rPr>
          <w:rFonts w:hint="default"/>
          <w:sz w:val="21"/>
          <w:szCs w:val="21"/>
          <w:lang w:val="en-US" w:eastAsia="zh-CN"/>
        </w:rPr>
        <w:t>法人一证通</w:t>
      </w:r>
      <w:r>
        <w:rPr>
          <w:rFonts w:hint="eastAsia"/>
          <w:sz w:val="21"/>
          <w:szCs w:val="21"/>
          <w:lang w:val="en-US" w:eastAsia="zh-CN"/>
        </w:rPr>
        <w:t>”</w:t>
      </w:r>
      <w:r>
        <w:rPr>
          <w:rFonts w:hint="default"/>
          <w:sz w:val="21"/>
          <w:szCs w:val="21"/>
          <w:lang w:val="en-US" w:eastAsia="zh-CN"/>
        </w:rPr>
        <w:t>证书登录系统</w:t>
      </w:r>
      <w:r>
        <w:rPr>
          <w:rFonts w:hint="eastAsia"/>
          <w:sz w:val="21"/>
          <w:szCs w:val="21"/>
          <w:lang w:val="en-US" w:eastAsia="zh-CN"/>
        </w:rPr>
        <w:t>（建议谷歌浏览器、IE11）</w:t>
      </w:r>
    </w:p>
    <w:p>
      <w:pPr>
        <w:widowControl w:val="0"/>
        <w:numPr>
          <w:numId w:val="0"/>
        </w:numPr>
        <w:jc w:val="center"/>
      </w:pPr>
      <w:r>
        <w:drawing>
          <wp:inline distT="0" distB="0" distL="114300" distR="114300">
            <wp:extent cx="5272405" cy="2712085"/>
            <wp:effectExtent l="0" t="0" r="444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center"/>
      </w:pPr>
    </w:p>
    <w:p>
      <w:pPr>
        <w:widowControl w:val="0"/>
        <w:numPr>
          <w:numId w:val="0"/>
        </w:numPr>
        <w:jc w:val="center"/>
      </w:pPr>
    </w:p>
    <w:p>
      <w:pPr>
        <w:widowControl w:val="0"/>
        <w:numPr>
          <w:numId w:val="0"/>
        </w:numPr>
        <w:jc w:val="center"/>
      </w:pPr>
    </w:p>
    <w:p>
      <w:pPr>
        <w:widowControl w:val="0"/>
        <w:numPr>
          <w:numId w:val="0"/>
        </w:numPr>
        <w:jc w:val="center"/>
      </w:pPr>
    </w:p>
    <w:p>
      <w:pPr>
        <w:widowControl w:val="0"/>
        <w:numPr>
          <w:numId w:val="0"/>
        </w:numPr>
        <w:jc w:val="center"/>
      </w:pPr>
    </w:p>
    <w:p>
      <w:pPr>
        <w:widowControl w:val="0"/>
        <w:numPr>
          <w:numId w:val="0"/>
        </w:numPr>
        <w:jc w:val="center"/>
      </w:pPr>
    </w:p>
    <w:p>
      <w:pPr>
        <w:widowControl w:val="0"/>
        <w:numPr>
          <w:numId w:val="0"/>
        </w:numPr>
        <w:jc w:val="center"/>
      </w:pPr>
    </w:p>
    <w:p>
      <w:pPr>
        <w:numPr>
          <w:ilvl w:val="0"/>
          <w:numId w:val="1"/>
        </w:numPr>
        <w:ind w:left="-420" w:lef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竣工结算项目信息登记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左侧菜单栏中选择【项目类办事】→【竣工结算文件备案】→【网上申请】→【竣工结算项目登记入口】</w:t>
      </w:r>
    </w:p>
    <w:p>
      <w:pPr>
        <w:widowControl w:val="0"/>
        <w:numPr>
          <w:numId w:val="0"/>
        </w:numPr>
        <w:jc w:val="center"/>
      </w:pPr>
      <w:r>
        <w:drawing>
          <wp:inline distT="0" distB="0" distL="114300" distR="114300">
            <wp:extent cx="5269230" cy="1959610"/>
            <wp:effectExtent l="0" t="0" r="762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883285"/>
            <wp:effectExtent l="0" t="0" r="7620" b="1206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输入报建编号和标段号→【获取项目信息】→按要求补充好需要填写的内容→【保存】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其中，“是否已完成造价咨询合同信息报送”，选择“是”需要填写合同信息报送编号，选择“否”需要上传PDF格式的造价咨询合同附件信息。“竣工结算备案方式”，选择“委托备案”需要填写造价咨询单位的全称）</w:t>
      </w:r>
    </w:p>
    <w:p>
      <w:pPr>
        <w:widowControl w:val="0"/>
        <w:numPr>
          <w:numId w:val="0"/>
        </w:numPr>
        <w:jc w:val="center"/>
      </w:pPr>
      <w:r>
        <w:drawing>
          <wp:inline distT="0" distB="0" distL="114300" distR="114300">
            <wp:extent cx="5267325" cy="2589530"/>
            <wp:effectExtent l="0" t="0" r="9525" b="127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center"/>
      </w:pPr>
      <w:r>
        <w:drawing>
          <wp:inline distT="0" distB="0" distL="114300" distR="114300">
            <wp:extent cx="5267325" cy="1069975"/>
            <wp:effectExtent l="0" t="0" r="9525" b="1587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center"/>
      </w:pPr>
    </w:p>
    <w:p>
      <w:pPr>
        <w:numPr>
          <w:ilvl w:val="0"/>
          <w:numId w:val="1"/>
        </w:numPr>
        <w:ind w:left="-420" w:lef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打印过程结算确认单（过程结算）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左侧菜单栏中选择【过程确认单】→【过程确认单入口】</w:t>
      </w:r>
    </w:p>
    <w:p>
      <w:pPr>
        <w:numPr>
          <w:numId w:val="0"/>
        </w:numPr>
        <w:ind w:leftChars="0"/>
        <w:jc w:val="center"/>
      </w:pPr>
      <w:r>
        <w:drawing>
          <wp:inline distT="0" distB="0" distL="114300" distR="114300">
            <wp:extent cx="5274310" cy="973455"/>
            <wp:effectExtent l="0" t="0" r="2540" b="171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输入报建编号和标段号→【获取项目信息】→按要求补充好需要填写的内容→【保存】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5272405" cy="1237615"/>
            <wp:effectExtent l="0" t="0" r="4445" b="63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575310"/>
            <wp:effectExtent l="0" t="0" r="4445" b="1524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【</w:t>
      </w:r>
      <w:r>
        <w:rPr>
          <w:rFonts w:hint="eastAsia"/>
          <w:sz w:val="21"/>
          <w:szCs w:val="21"/>
          <w:lang w:val="en-US" w:eastAsia="zh-CN"/>
        </w:rPr>
        <w:t>保存并生成确认单</w:t>
      </w:r>
      <w:r>
        <w:rPr>
          <w:rFonts w:hint="eastAsia"/>
          <w:sz w:val="21"/>
          <w:szCs w:val="21"/>
          <w:lang w:val="en-US" w:eastAsia="zh-CN"/>
        </w:rPr>
        <w:t>】→生成带二维码的过程结算的《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上海市建设工程竣工结算确认单》后打印使用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drawing>
          <wp:inline distT="0" distB="0" distL="114300" distR="114300">
            <wp:extent cx="5266690" cy="603250"/>
            <wp:effectExtent l="0" t="0" r="10160" b="635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</w:p>
    <w:p>
      <w:pPr>
        <w:numPr>
          <w:ilvl w:val="0"/>
          <w:numId w:val="1"/>
        </w:numPr>
        <w:ind w:left="-420" w:lef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竣工结算备案申请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左侧菜单栏中选择【网上申请】→【备案申请】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9230" cy="2014855"/>
            <wp:effectExtent l="0" t="0" r="7620" b="444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按要求补充好需要填写的内容→【保存并生成确认单】→生成并打印带二维码且包含完整标段结算价的《上海市建设工程竣工结算确认单》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</w:pPr>
      <w:r>
        <w:drawing>
          <wp:inline distT="0" distB="0" distL="114300" distR="114300">
            <wp:extent cx="5264785" cy="975360"/>
            <wp:effectExtent l="0" t="0" r="12065" b="1524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【附件上传】→【保存】→确认所有信息无误→【提交申请】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（其中，附件2和附件4为必传项，且附件2 处必须上传带二维码的竣工结算确认单。确认单如果是法人授权委托人签字的，需要上传授权委托书）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9865" cy="1629410"/>
            <wp:effectExtent l="0" t="0" r="6985" b="889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2C2280"/>
    <w:multiLevelType w:val="singleLevel"/>
    <w:tmpl w:val="E42C2280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F1D40073"/>
    <w:multiLevelType w:val="singleLevel"/>
    <w:tmpl w:val="F1D4007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2">
    <w:nsid w:val="0338E8A6"/>
    <w:multiLevelType w:val="singleLevel"/>
    <w:tmpl w:val="0338E8A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3">
    <w:nsid w:val="1A1C44CD"/>
    <w:multiLevelType w:val="singleLevel"/>
    <w:tmpl w:val="1A1C44C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4">
    <w:nsid w:val="1C2579CA"/>
    <w:multiLevelType w:val="singleLevel"/>
    <w:tmpl w:val="1C2579C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sz w:val="21"/>
        <w:szCs w:val="21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928A7"/>
    <w:rsid w:val="21426231"/>
    <w:rsid w:val="39D45133"/>
    <w:rsid w:val="6311467A"/>
    <w:rsid w:val="64457A16"/>
    <w:rsid w:val="6A266C5C"/>
    <w:rsid w:val="786928A7"/>
    <w:rsid w:val="7A4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2021-11-29T05:41:00Z</dcterms:created>
  <dc:creator>admin</dc:creator>
  <cp:lastModifiedBy>admin</cp:lastModifiedBy>
  <dcterms:modified xsi:type="dcterms:W3CDTF">2021-11-29T08:06:23Z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BD48638D6462474DB74666B594EA9C4C</vt:lpwstr>
  </property>
</Properties>
</file>